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624FE" w14:textId="77777777" w:rsidR="00EC726F" w:rsidRDefault="00347B45">
      <w:bookmarkStart w:id="0" w:name="_GoBack"/>
      <w:bookmarkEnd w:id="0"/>
      <w:r w:rsidRPr="00CC4FBE">
        <w:rPr>
          <w:rFonts w:ascii="Georgia" w:eastAsia="Yu Gothic UI Semibold" w:hAnsi="Georg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2E6013" wp14:editId="4D2886E7">
            <wp:simplePos x="914400" y="1564005"/>
            <wp:positionH relativeFrom="margin">
              <wp:align>center</wp:align>
            </wp:positionH>
            <wp:positionV relativeFrom="margin">
              <wp:align>top</wp:align>
            </wp:positionV>
            <wp:extent cx="238125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 2015 Logo - coaches shir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5F01B" w14:textId="77777777" w:rsidR="00C85D0B" w:rsidRDefault="00C85D0B"/>
    <w:p w14:paraId="28A8E865" w14:textId="77777777" w:rsidR="00C85D0B" w:rsidRDefault="00C85D0B"/>
    <w:p w14:paraId="72E82116" w14:textId="77777777" w:rsidR="00C85D0B" w:rsidRDefault="00C85D0B"/>
    <w:p w14:paraId="4E4A4440" w14:textId="77777777" w:rsidR="00C85D0B" w:rsidRDefault="00C85D0B"/>
    <w:p w14:paraId="12291D73" w14:textId="77777777" w:rsidR="00C85D0B" w:rsidRPr="00347B45" w:rsidRDefault="00C85D0B" w:rsidP="00347B45">
      <w:pPr>
        <w:pStyle w:val="Heading1"/>
        <w:jc w:val="center"/>
        <w:rPr>
          <w:rFonts w:ascii="Georgia" w:eastAsia="Yu Gothic UI Semibold" w:hAnsi="Georgia"/>
          <w:color w:val="auto"/>
          <w:sz w:val="36"/>
          <w:szCs w:val="36"/>
        </w:rPr>
      </w:pPr>
      <w:r w:rsidRPr="00347B45">
        <w:rPr>
          <w:rFonts w:ascii="Georgia" w:eastAsia="Yu Gothic UI Semibold" w:hAnsi="Georgia"/>
          <w:color w:val="auto"/>
          <w:sz w:val="36"/>
          <w:szCs w:val="36"/>
        </w:rPr>
        <w:t>Franklin Park Stingrays Swim Team</w:t>
      </w:r>
    </w:p>
    <w:p w14:paraId="4E5B8238" w14:textId="77777777" w:rsidR="00C85D0B" w:rsidRPr="00347B45" w:rsidRDefault="00C85D0B" w:rsidP="00347B45">
      <w:pPr>
        <w:pStyle w:val="Heading1"/>
        <w:jc w:val="center"/>
        <w:rPr>
          <w:rFonts w:ascii="Georgia" w:eastAsia="Yu Gothic UI Semibold" w:hAnsi="Georgia"/>
          <w:color w:val="auto"/>
        </w:rPr>
      </w:pPr>
      <w:r w:rsidRPr="00347B45">
        <w:rPr>
          <w:rFonts w:ascii="Georgia" w:eastAsia="Yu Gothic UI Semibold" w:hAnsi="Georgia"/>
          <w:color w:val="auto"/>
        </w:rPr>
        <w:t>2017 Assistant Coach Positions Available</w:t>
      </w:r>
    </w:p>
    <w:p w14:paraId="279F7616" w14:textId="77777777" w:rsidR="00C85D0B" w:rsidRPr="00CC4FBE" w:rsidRDefault="00C85D0B" w:rsidP="00347B45"/>
    <w:p w14:paraId="2B81F85E" w14:textId="77777777" w:rsidR="00B03520" w:rsidRPr="00347B45" w:rsidRDefault="00B03520" w:rsidP="00347B45">
      <w:pPr>
        <w:rPr>
          <w:rFonts w:ascii="Georgia" w:hAnsi="Georgia"/>
          <w:sz w:val="24"/>
          <w:szCs w:val="24"/>
        </w:rPr>
      </w:pPr>
      <w:r w:rsidRPr="00347B45">
        <w:rPr>
          <w:rFonts w:ascii="Georgia" w:eastAsia="Yu Gothic UI Semilight" w:hAnsi="Georgia"/>
          <w:sz w:val="24"/>
          <w:szCs w:val="24"/>
        </w:rPr>
        <w:t xml:space="preserve">The Franklin Park Stingrays are </w:t>
      </w:r>
      <w:r w:rsidR="00CC4FBE" w:rsidRPr="00347B45">
        <w:rPr>
          <w:rFonts w:ascii="Georgia" w:hAnsi="Georgia"/>
          <w:sz w:val="24"/>
          <w:szCs w:val="24"/>
        </w:rPr>
        <w:t>a fun, family-oriented, competitive summer league swim team of about 185 swimmers from 5 to 18 years old</w:t>
      </w:r>
      <w:r w:rsidR="00CC4FBE" w:rsidRPr="00347B45">
        <w:rPr>
          <w:rFonts w:ascii="Georgia" w:eastAsia="Yu Gothic UI Semilight" w:hAnsi="Georgia"/>
          <w:sz w:val="24"/>
          <w:szCs w:val="24"/>
        </w:rPr>
        <w:t xml:space="preserve">, serving </w:t>
      </w:r>
      <w:r w:rsidRPr="00347B45">
        <w:rPr>
          <w:rFonts w:ascii="Georgia" w:hAnsi="Georgia"/>
          <w:sz w:val="24"/>
          <w:szCs w:val="24"/>
        </w:rPr>
        <w:t>Western Loudoun County.</w:t>
      </w:r>
      <w:r w:rsidR="00CC4FBE" w:rsidRPr="00347B45">
        <w:rPr>
          <w:rFonts w:ascii="Georgia" w:hAnsi="Georgia"/>
          <w:sz w:val="24"/>
          <w:szCs w:val="24"/>
        </w:rPr>
        <w:t xml:space="preserve">  We are seeking two 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>candidates to serve as Assistant Coaches during the 2017 summer swim season</w:t>
      </w:r>
    </w:p>
    <w:p w14:paraId="342207D7" w14:textId="77777777" w:rsidR="00F20A77" w:rsidRPr="00347B45" w:rsidRDefault="00F20A77" w:rsidP="00347B45">
      <w:pPr>
        <w:rPr>
          <w:rFonts w:ascii="Georgia" w:eastAsia="Yu Gothic UI Semilight" w:hAnsi="Georgia"/>
          <w:bCs/>
          <w:color w:val="000000"/>
          <w:sz w:val="24"/>
          <w:szCs w:val="24"/>
        </w:rPr>
      </w:pPr>
      <w:r w:rsidRPr="00347B45">
        <w:rPr>
          <w:rFonts w:ascii="Georgia" w:eastAsia="Yu Gothic UI Semilight" w:hAnsi="Georgia"/>
          <w:bCs/>
          <w:color w:val="000000"/>
          <w:sz w:val="24"/>
          <w:szCs w:val="24"/>
        </w:rPr>
        <w:t>JOB DESCRIPTION:</w:t>
      </w:r>
    </w:p>
    <w:p w14:paraId="189386D8" w14:textId="77777777" w:rsidR="00F20A77" w:rsidRPr="00347B45" w:rsidRDefault="00F20A77" w:rsidP="00347B45">
      <w:p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Assistant Coaches are first and foremost teachers </w:t>
      </w:r>
      <w:r w:rsidR="005458FF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with a 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>motivating presence to the swim team.  He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/she 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must </w:t>
      </w:r>
      <w:r w:rsidR="005458FF" w:rsidRPr="00347B45">
        <w:rPr>
          <w:rFonts w:ascii="Georgia" w:eastAsia="Yu Gothic UI Semilight" w:hAnsi="Georgia"/>
          <w:color w:val="000000"/>
          <w:sz w:val="24"/>
          <w:szCs w:val="24"/>
        </w:rPr>
        <w:t>possess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an understanding of all stroke</w:t>
      </w:r>
      <w:r w:rsidR="005458FF" w:rsidRPr="00347B45">
        <w:rPr>
          <w:rFonts w:ascii="Georgia" w:eastAsia="Yu Gothic UI Semilight" w:hAnsi="Georgia"/>
          <w:color w:val="000000"/>
          <w:sz w:val="24"/>
          <w:szCs w:val="24"/>
        </w:rPr>
        <w:t>s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and turn mechanics</w:t>
      </w:r>
      <w:r w:rsidR="005458FF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and 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>enjoy instructing swimmers aged 5 to 18 years.  Assistant Coach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es 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shall 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work under the direction of the Head Coach and Assistant Head Coach 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>in the development of individual swimmer</w:t>
      </w:r>
      <w:r w:rsidR="005458FF" w:rsidRPr="00347B45">
        <w:rPr>
          <w:rFonts w:ascii="Georgia" w:eastAsia="Yu Gothic UI Semilight" w:hAnsi="Georgia"/>
          <w:color w:val="000000"/>
          <w:sz w:val="24"/>
          <w:szCs w:val="24"/>
        </w:rPr>
        <w:t>s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>,</w:t>
      </w:r>
      <w:r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while encouraging sportsmanship</w:t>
      </w:r>
      <w:r w:rsidR="00CC4FBE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and healthy competition.</w:t>
      </w:r>
      <w:r w:rsidR="00DE1A7C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 Candidates must be attend all </w:t>
      </w:r>
      <w:r w:rsidR="00EF74D8">
        <w:rPr>
          <w:rFonts w:ascii="Georgia" w:eastAsia="Yu Gothic UI Semilight" w:hAnsi="Georgia"/>
          <w:color w:val="000000"/>
          <w:sz w:val="24"/>
          <w:szCs w:val="24"/>
        </w:rPr>
        <w:t xml:space="preserve">morning </w:t>
      </w:r>
      <w:r w:rsidR="00DE1A7C" w:rsidRPr="00347B45">
        <w:rPr>
          <w:rFonts w:ascii="Georgia" w:eastAsia="Yu Gothic UI Semilight" w:hAnsi="Georgia"/>
          <w:color w:val="000000"/>
          <w:sz w:val="24"/>
          <w:szCs w:val="24"/>
        </w:rPr>
        <w:t>practices</w:t>
      </w:r>
      <w:r w:rsidR="00EF74D8">
        <w:rPr>
          <w:rFonts w:ascii="Georgia" w:eastAsia="Yu Gothic UI Semilight" w:hAnsi="Georgia"/>
          <w:color w:val="000000"/>
          <w:sz w:val="24"/>
          <w:szCs w:val="24"/>
        </w:rPr>
        <w:t>, evening clinics</w:t>
      </w:r>
      <w:r w:rsidR="00DE1A7C" w:rsidRPr="00347B45">
        <w:rPr>
          <w:rFonts w:ascii="Georgia" w:eastAsia="Yu Gothic UI Semilight" w:hAnsi="Georgia"/>
          <w:color w:val="000000"/>
          <w:sz w:val="24"/>
          <w:szCs w:val="24"/>
        </w:rPr>
        <w:t xml:space="preserve"> and swim meets throughout the season, </w:t>
      </w:r>
      <w:r w:rsidR="00EF74D8">
        <w:rPr>
          <w:rFonts w:ascii="Georgia" w:eastAsia="Yu Gothic UI Semilight" w:hAnsi="Georgia"/>
          <w:color w:val="000000"/>
          <w:sz w:val="24"/>
          <w:szCs w:val="24"/>
        </w:rPr>
        <w:t xml:space="preserve">roughly </w:t>
      </w:r>
      <w:r w:rsidR="00DE1A7C" w:rsidRPr="00347B45">
        <w:rPr>
          <w:rFonts w:ascii="Georgia" w:eastAsia="Yu Gothic UI Semilight" w:hAnsi="Georgia"/>
          <w:color w:val="000000"/>
          <w:sz w:val="24"/>
          <w:szCs w:val="24"/>
        </w:rPr>
        <w:t>Memorial Day through the end of July.</w:t>
      </w:r>
    </w:p>
    <w:p w14:paraId="6EA8C7BC" w14:textId="77777777" w:rsidR="00CC4FBE" w:rsidRPr="00347B45" w:rsidRDefault="00CC4FBE" w:rsidP="00347B45">
      <w:p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eastAsia="Yu Gothic UI Semilight" w:hAnsi="Georgia"/>
          <w:color w:val="000000"/>
          <w:sz w:val="24"/>
          <w:szCs w:val="24"/>
        </w:rPr>
        <w:t>QUALIFICATIONS:</w:t>
      </w:r>
    </w:p>
    <w:p w14:paraId="5C036B22" w14:textId="77777777" w:rsidR="00DE1A7C" w:rsidRPr="00347B45" w:rsidRDefault="00DE1A7C" w:rsidP="00347B45">
      <w:pPr>
        <w:pStyle w:val="ListParagraph"/>
        <w:numPr>
          <w:ilvl w:val="0"/>
          <w:numId w:val="2"/>
        </w:num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hAnsi="Georgia"/>
          <w:color w:val="000000"/>
          <w:sz w:val="24"/>
          <w:szCs w:val="24"/>
        </w:rPr>
        <w:t xml:space="preserve">Possess an understanding of all </w:t>
      </w:r>
      <w:proofErr w:type="gramStart"/>
      <w:r w:rsidRPr="00347B45">
        <w:rPr>
          <w:rFonts w:ascii="Georgia" w:hAnsi="Georgia"/>
          <w:color w:val="000000"/>
          <w:sz w:val="24"/>
          <w:szCs w:val="24"/>
        </w:rPr>
        <w:t>stroke</w:t>
      </w:r>
      <w:proofErr w:type="gramEnd"/>
      <w:r w:rsidRPr="00347B45">
        <w:rPr>
          <w:rFonts w:ascii="Georgia" w:hAnsi="Georgia"/>
          <w:color w:val="000000"/>
          <w:sz w:val="24"/>
          <w:szCs w:val="24"/>
        </w:rPr>
        <w:t xml:space="preserve"> and turn mechanics, as well as the instructional vocabulary that can span the needs of kids ages 5 to 18 years.</w:t>
      </w:r>
    </w:p>
    <w:p w14:paraId="0A31F0AA" w14:textId="77777777" w:rsidR="00CC4FBE" w:rsidRPr="00347B45" w:rsidRDefault="00DE1A7C" w:rsidP="00347B45">
      <w:pPr>
        <w:pStyle w:val="ListParagraph"/>
        <w:numPr>
          <w:ilvl w:val="0"/>
          <w:numId w:val="2"/>
        </w:num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hAnsi="Georgia"/>
          <w:color w:val="000000"/>
          <w:sz w:val="24"/>
          <w:szCs w:val="24"/>
        </w:rPr>
        <w:t>Work cooperatively with the coaching staff, swimmers and their families in order to operate a well-structured swim team program.</w:t>
      </w:r>
    </w:p>
    <w:p w14:paraId="38EA6028" w14:textId="77777777" w:rsidR="00DE1A7C" w:rsidRDefault="00DE1A7C" w:rsidP="00347B45">
      <w:pPr>
        <w:pStyle w:val="ListParagraph"/>
        <w:numPr>
          <w:ilvl w:val="0"/>
          <w:numId w:val="2"/>
        </w:num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eastAsia="Yu Gothic UI Semilight" w:hAnsi="Georgia"/>
          <w:color w:val="000000"/>
          <w:sz w:val="24"/>
          <w:szCs w:val="24"/>
        </w:rPr>
        <w:t>First Aid training and CPR certified and/or Life Guard certified preferred</w:t>
      </w:r>
    </w:p>
    <w:p w14:paraId="1277B36E" w14:textId="77777777" w:rsidR="00414814" w:rsidRDefault="00414814" w:rsidP="00347B45">
      <w:pPr>
        <w:pStyle w:val="ListParagraph"/>
        <w:numPr>
          <w:ilvl w:val="0"/>
          <w:numId w:val="2"/>
        </w:numPr>
        <w:rPr>
          <w:rFonts w:ascii="Georgia" w:eastAsia="Yu Gothic UI Semilight" w:hAnsi="Georgia"/>
          <w:color w:val="000000"/>
          <w:sz w:val="24"/>
          <w:szCs w:val="24"/>
        </w:rPr>
      </w:pPr>
      <w:r>
        <w:rPr>
          <w:rFonts w:ascii="Georgia" w:eastAsia="Yu Gothic UI Semilight" w:hAnsi="Georgia"/>
          <w:color w:val="000000"/>
          <w:sz w:val="24"/>
          <w:szCs w:val="24"/>
        </w:rPr>
        <w:t>Submit to and pass a background check</w:t>
      </w:r>
    </w:p>
    <w:p w14:paraId="152B2EB9" w14:textId="77777777" w:rsidR="00414814" w:rsidRPr="00347B45" w:rsidRDefault="00414814" w:rsidP="00347B45">
      <w:pPr>
        <w:pStyle w:val="ListParagraph"/>
        <w:numPr>
          <w:ilvl w:val="0"/>
          <w:numId w:val="2"/>
        </w:numPr>
        <w:rPr>
          <w:rFonts w:ascii="Georgia" w:eastAsia="Yu Gothic UI Semilight" w:hAnsi="Georgia"/>
          <w:color w:val="000000"/>
          <w:sz w:val="24"/>
          <w:szCs w:val="24"/>
        </w:rPr>
      </w:pPr>
      <w:r>
        <w:rPr>
          <w:rFonts w:ascii="Georgia" w:eastAsia="Yu Gothic UI Semilight" w:hAnsi="Georgia"/>
          <w:color w:val="000000"/>
          <w:sz w:val="24"/>
          <w:szCs w:val="24"/>
        </w:rPr>
        <w:t>College-age is preferred, but high school-age is acceptable</w:t>
      </w:r>
    </w:p>
    <w:p w14:paraId="34AC25AE" w14:textId="77777777" w:rsidR="00DE1A7C" w:rsidRPr="00347B45" w:rsidRDefault="00347B45" w:rsidP="00347B45">
      <w:pPr>
        <w:rPr>
          <w:rFonts w:ascii="Georgia" w:eastAsia="Yu Gothic UI Semilight" w:hAnsi="Georgia"/>
          <w:color w:val="000000"/>
          <w:sz w:val="24"/>
          <w:szCs w:val="24"/>
        </w:rPr>
      </w:pPr>
      <w:r w:rsidRPr="00347B45">
        <w:rPr>
          <w:rFonts w:ascii="Georgia" w:eastAsia="Yu Gothic UI Semilight" w:hAnsi="Georgia"/>
          <w:color w:val="000000"/>
          <w:sz w:val="24"/>
          <w:szCs w:val="24"/>
        </w:rPr>
        <w:t>*</w:t>
      </w:r>
      <w:r w:rsidR="00DE1A7C" w:rsidRPr="00347B45">
        <w:rPr>
          <w:rFonts w:ascii="Georgia" w:eastAsia="Yu Gothic UI Semilight" w:hAnsi="Georgia"/>
          <w:color w:val="000000"/>
          <w:sz w:val="24"/>
          <w:szCs w:val="24"/>
        </w:rPr>
        <w:t>Salary commensurate with experience.</w:t>
      </w:r>
      <w:r w:rsidR="0091210D">
        <w:rPr>
          <w:rFonts w:ascii="Georgia" w:eastAsia="Yu Gothic UI Semilight" w:hAnsi="Georgia"/>
          <w:color w:val="000000"/>
          <w:sz w:val="24"/>
          <w:szCs w:val="24"/>
        </w:rPr>
        <w:t xml:space="preserve">  If interested, forward resume to </w:t>
      </w:r>
      <w:r w:rsidR="0091210D" w:rsidRPr="0091210D">
        <w:rPr>
          <w:rFonts w:ascii="Georgia" w:eastAsia="Yu Gothic UI Semilight" w:hAnsi="Georgia"/>
          <w:color w:val="000000"/>
          <w:sz w:val="24"/>
          <w:szCs w:val="24"/>
          <w:u w:val="single"/>
        </w:rPr>
        <w:t>klovehickman@gmail.com</w:t>
      </w:r>
      <w:r w:rsidR="0091210D">
        <w:rPr>
          <w:rFonts w:ascii="Georgia" w:eastAsia="Yu Gothic UI Semilight" w:hAnsi="Georgia"/>
          <w:color w:val="000000"/>
          <w:sz w:val="24"/>
          <w:szCs w:val="24"/>
        </w:rPr>
        <w:t>.</w:t>
      </w:r>
    </w:p>
    <w:sectPr w:rsidR="00DE1A7C" w:rsidRPr="00347B45" w:rsidSect="00EF74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1726" w14:textId="77777777" w:rsidR="00D66614" w:rsidRDefault="00D66614" w:rsidP="00347B45">
      <w:pPr>
        <w:spacing w:after="0" w:line="240" w:lineRule="auto"/>
      </w:pPr>
      <w:r>
        <w:separator/>
      </w:r>
    </w:p>
  </w:endnote>
  <w:endnote w:type="continuationSeparator" w:id="0">
    <w:p w14:paraId="14F5686A" w14:textId="77777777" w:rsidR="00D66614" w:rsidRDefault="00D66614" w:rsidP="003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4FCA" w14:textId="77777777" w:rsidR="00347B45" w:rsidRDefault="00070290" w:rsidP="00347B45">
    <w:pPr>
      <w:pStyle w:val="Footer"/>
      <w:jc w:val="center"/>
    </w:pPr>
    <w:sdt>
      <w:sdtPr>
        <w:rPr>
          <w:rFonts w:ascii="Georgia" w:hAnsi="Georgia"/>
          <w:b/>
        </w:rPr>
        <w:alias w:val="Company"/>
        <w:id w:val="75971759"/>
        <w:placeholder>
          <w:docPart w:val="E37963F5F0DD43FAB8BCEF3333119F2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47B45" w:rsidRPr="00347B45">
          <w:rPr>
            <w:rFonts w:ascii="Georgia" w:hAnsi="Georgia"/>
            <w:b/>
          </w:rPr>
          <w:t>Franklin Park Stingrays</w:t>
        </w:r>
      </w:sdtContent>
    </w:sdt>
    <w:r w:rsidR="00347B45" w:rsidRPr="00347B45">
      <w:rPr>
        <w:rFonts w:ascii="Georgia" w:hAnsi="Georgia"/>
        <w:b/>
      </w:rPr>
      <w:t xml:space="preserve"> | </w:t>
    </w:r>
    <w:r w:rsidR="00347B45">
      <w:rPr>
        <w:rFonts w:ascii="Georgia" w:hAnsi="Georgia"/>
        <w:b/>
      </w:rPr>
      <w:t>PO Box 1168, Purcellville, VA 20134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2921" w14:textId="77777777" w:rsidR="00D66614" w:rsidRDefault="00D66614" w:rsidP="00347B45">
      <w:pPr>
        <w:spacing w:after="0" w:line="240" w:lineRule="auto"/>
      </w:pPr>
      <w:r>
        <w:separator/>
      </w:r>
    </w:p>
  </w:footnote>
  <w:footnote w:type="continuationSeparator" w:id="0">
    <w:p w14:paraId="5C1D0946" w14:textId="77777777" w:rsidR="00D66614" w:rsidRDefault="00D66614" w:rsidP="0034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C38"/>
    <w:multiLevelType w:val="hybridMultilevel"/>
    <w:tmpl w:val="DB8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37E9"/>
    <w:multiLevelType w:val="hybridMultilevel"/>
    <w:tmpl w:val="4BA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B"/>
    <w:rsid w:val="001F1EBA"/>
    <w:rsid w:val="003370DF"/>
    <w:rsid w:val="00347B45"/>
    <w:rsid w:val="00414814"/>
    <w:rsid w:val="005458FF"/>
    <w:rsid w:val="00565EC4"/>
    <w:rsid w:val="00784D21"/>
    <w:rsid w:val="0091210D"/>
    <w:rsid w:val="00A26EDB"/>
    <w:rsid w:val="00B03520"/>
    <w:rsid w:val="00BF3D82"/>
    <w:rsid w:val="00C85D0B"/>
    <w:rsid w:val="00CC4FBE"/>
    <w:rsid w:val="00D66614"/>
    <w:rsid w:val="00DE1A7C"/>
    <w:rsid w:val="00EF74D8"/>
    <w:rsid w:val="00F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ED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3520"/>
  </w:style>
  <w:style w:type="paragraph" w:styleId="ListParagraph">
    <w:name w:val="List Paragraph"/>
    <w:basedOn w:val="Normal"/>
    <w:uiPriority w:val="34"/>
    <w:qFormat/>
    <w:rsid w:val="00DE1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45"/>
  </w:style>
  <w:style w:type="paragraph" w:styleId="Footer">
    <w:name w:val="footer"/>
    <w:basedOn w:val="Normal"/>
    <w:link w:val="FooterChar"/>
    <w:uiPriority w:val="99"/>
    <w:unhideWhenUsed/>
    <w:rsid w:val="003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45"/>
  </w:style>
  <w:style w:type="character" w:customStyle="1" w:styleId="Heading1Char">
    <w:name w:val="Heading 1 Char"/>
    <w:basedOn w:val="DefaultParagraphFont"/>
    <w:link w:val="Heading1"/>
    <w:uiPriority w:val="9"/>
    <w:rsid w:val="0034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3520"/>
  </w:style>
  <w:style w:type="paragraph" w:styleId="ListParagraph">
    <w:name w:val="List Paragraph"/>
    <w:basedOn w:val="Normal"/>
    <w:uiPriority w:val="34"/>
    <w:qFormat/>
    <w:rsid w:val="00DE1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45"/>
  </w:style>
  <w:style w:type="paragraph" w:styleId="Footer">
    <w:name w:val="footer"/>
    <w:basedOn w:val="Normal"/>
    <w:link w:val="FooterChar"/>
    <w:uiPriority w:val="99"/>
    <w:unhideWhenUsed/>
    <w:rsid w:val="003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45"/>
  </w:style>
  <w:style w:type="character" w:customStyle="1" w:styleId="Heading1Char">
    <w:name w:val="Heading 1 Char"/>
    <w:basedOn w:val="DefaultParagraphFont"/>
    <w:link w:val="Heading1"/>
    <w:uiPriority w:val="9"/>
    <w:rsid w:val="00347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963F5F0DD43FAB8BCEF333311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376B-693C-4976-9461-FA52F3CE264C}"/>
      </w:docPartPr>
      <w:docPartBody>
        <w:p w:rsidR="00032B0C" w:rsidRDefault="00A34B4C" w:rsidP="00A34B4C">
          <w:pPr>
            <w:pStyle w:val="E37963F5F0DD43FAB8BCEF3333119F2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C"/>
    <w:rsid w:val="00032B0C"/>
    <w:rsid w:val="00A34B4C"/>
    <w:rsid w:val="00B05BCB"/>
    <w:rsid w:val="00C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283DD5924545D99C293F05ABBDAEB3">
    <w:name w:val="1F283DD5924545D99C293F05ABBDAEB3"/>
    <w:rsid w:val="00A34B4C"/>
  </w:style>
  <w:style w:type="paragraph" w:customStyle="1" w:styleId="E37963F5F0DD43FAB8BCEF3333119F20">
    <w:name w:val="E37963F5F0DD43FAB8BCEF3333119F20"/>
    <w:rsid w:val="00A34B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283DD5924545D99C293F05ABBDAEB3">
    <w:name w:val="1F283DD5924545D99C293F05ABBDAEB3"/>
    <w:rsid w:val="00A34B4C"/>
  </w:style>
  <w:style w:type="paragraph" w:customStyle="1" w:styleId="E37963F5F0DD43FAB8BCEF3333119F20">
    <w:name w:val="E37963F5F0DD43FAB8BCEF3333119F20"/>
    <w:rsid w:val="00A34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Park Stingrays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</dc:creator>
  <cp:lastModifiedBy>Teresa Pliuskaitis</cp:lastModifiedBy>
  <cp:revision>2</cp:revision>
  <dcterms:created xsi:type="dcterms:W3CDTF">2017-03-31T20:44:00Z</dcterms:created>
  <dcterms:modified xsi:type="dcterms:W3CDTF">2017-03-31T20:44:00Z</dcterms:modified>
</cp:coreProperties>
</file>